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9D69" w14:textId="77777777" w:rsidR="00B166CD" w:rsidRPr="00B166CD" w:rsidRDefault="00B166CD" w:rsidP="00B166CD">
      <w:pPr>
        <w:spacing w:before="100" w:beforeAutospacing="1" w:after="100" w:afterAutospacing="1" w:line="240" w:lineRule="auto"/>
        <w:rPr>
          <w:rFonts w:ascii="Times New Roman" w:eastAsia="Times New Roman" w:hAnsi="Times New Roman" w:cs="Times New Roman"/>
          <w:sz w:val="24"/>
          <w:szCs w:val="24"/>
          <w:lang w:eastAsia="hu-HU"/>
        </w:rPr>
      </w:pPr>
      <w:r w:rsidRPr="00B166CD">
        <w:rPr>
          <w:rFonts w:ascii="Times New Roman" w:eastAsia="Times New Roman" w:hAnsi="Times New Roman" w:cs="Times New Roman"/>
          <w:sz w:val="26"/>
          <w:szCs w:val="26"/>
          <w:lang w:eastAsia="hu-HU"/>
        </w:rPr>
        <w:t xml:space="preserve">A </w:t>
      </w:r>
      <w:r w:rsidRPr="00B166CD">
        <w:rPr>
          <w:rFonts w:ascii="Times New Roman" w:eastAsia="Times New Roman" w:hAnsi="Times New Roman" w:cs="Times New Roman"/>
          <w:b/>
          <w:bCs/>
          <w:sz w:val="26"/>
          <w:szCs w:val="26"/>
          <w:lang w:eastAsia="hu-HU"/>
        </w:rPr>
        <w:t>helyi adókról szóló 1990. évi C. törvény 42/I. § (1)-(2) bekezdése</w:t>
      </w:r>
      <w:r w:rsidRPr="00B166CD">
        <w:rPr>
          <w:rFonts w:ascii="Times New Roman" w:eastAsia="Times New Roman" w:hAnsi="Times New Roman" w:cs="Times New Roman"/>
          <w:sz w:val="26"/>
          <w:szCs w:val="26"/>
          <w:lang w:eastAsia="hu-HU"/>
        </w:rPr>
        <w:t xml:space="preserve"> értelmében az önkormányzati adóhatóság a hatáskörébe tartozó adókra az adópolitikáért felelős miniszter által vezetett minisztérium honlapján közzétett nyomtatványok alapján rendszeresíti az adatbejelentési, bevallási, bejelentkezési (változásbejelentési) nyomtatványokat. Az önkormányzati adóhatóság csak az adatbejelentési és az idegenforgalmiadó-bevallási nyomtatványokat egészítheti ki, kizárólag az önkormányzati adórendeletben szabályozott mentességi, kedvezményi rendelkezések végrehajtása, illetve a fizetendő adó megállapítása érdekében.</w:t>
      </w:r>
    </w:p>
    <w:p w14:paraId="156E3AA2" w14:textId="77777777" w:rsidR="00B166CD" w:rsidRPr="00B166CD" w:rsidRDefault="00B166CD" w:rsidP="00B166CD">
      <w:pPr>
        <w:spacing w:before="100" w:beforeAutospacing="1" w:after="100" w:afterAutospacing="1" w:line="240" w:lineRule="auto"/>
        <w:rPr>
          <w:rFonts w:ascii="Times New Roman" w:eastAsia="Times New Roman" w:hAnsi="Times New Roman" w:cs="Times New Roman"/>
          <w:sz w:val="24"/>
          <w:szCs w:val="24"/>
          <w:lang w:eastAsia="hu-HU"/>
        </w:rPr>
      </w:pPr>
      <w:r w:rsidRPr="00B166CD">
        <w:rPr>
          <w:rFonts w:ascii="Times New Roman" w:eastAsia="Times New Roman" w:hAnsi="Times New Roman" w:cs="Times New Roman"/>
          <w:sz w:val="26"/>
          <w:szCs w:val="26"/>
          <w:lang w:eastAsia="hu-HU"/>
        </w:rPr>
        <w:t>Tekintettel arra, hogy az Önkormányzati Adóhatósági Főosztály az önkormányzatok számára kialakított elektronikus ügyintézési felületen az E-Önkormányzat Portálon (</w:t>
      </w:r>
      <w:hyperlink r:id="rId4" w:history="1">
        <w:r w:rsidRPr="00B166CD">
          <w:rPr>
            <w:rFonts w:ascii="Times New Roman" w:eastAsia="Times New Roman" w:hAnsi="Times New Roman" w:cs="Times New Roman"/>
            <w:color w:val="0000FF"/>
            <w:sz w:val="26"/>
            <w:szCs w:val="26"/>
            <w:u w:val="single"/>
            <w:lang w:eastAsia="hu-HU"/>
          </w:rPr>
          <w:t>https://ohp-20.asp.lgov.hu/nyitolap</w:t>
        </w:r>
      </w:hyperlink>
      <w:r w:rsidRPr="00B166CD">
        <w:rPr>
          <w:rFonts w:ascii="Times New Roman" w:eastAsia="Times New Roman" w:hAnsi="Times New Roman" w:cs="Times New Roman"/>
          <w:sz w:val="26"/>
          <w:szCs w:val="26"/>
          <w:lang w:eastAsia="hu-HU"/>
        </w:rPr>
        <w:t>) rendszeresítette az építmény és telekadó adatbejelentési űrlapot, kiegészítve az adó megállapításához szükséges nyilatkozatokkal.</w:t>
      </w:r>
    </w:p>
    <w:p w14:paraId="40CC1E03" w14:textId="77777777" w:rsidR="00B166CD" w:rsidRPr="00B166CD" w:rsidRDefault="00B166CD" w:rsidP="00B166CD">
      <w:pPr>
        <w:spacing w:before="100" w:beforeAutospacing="1" w:after="100" w:afterAutospacing="1" w:line="240" w:lineRule="auto"/>
        <w:rPr>
          <w:rFonts w:ascii="Times New Roman" w:eastAsia="Times New Roman" w:hAnsi="Times New Roman" w:cs="Times New Roman"/>
          <w:sz w:val="24"/>
          <w:szCs w:val="24"/>
          <w:lang w:eastAsia="hu-HU"/>
        </w:rPr>
      </w:pPr>
      <w:r w:rsidRPr="00B166CD">
        <w:rPr>
          <w:rFonts w:ascii="Times New Roman" w:eastAsia="Times New Roman" w:hAnsi="Times New Roman" w:cs="Times New Roman"/>
          <w:sz w:val="26"/>
          <w:szCs w:val="26"/>
          <w:lang w:eastAsia="hu-HU"/>
        </w:rPr>
        <w:t xml:space="preserve">Sajnálatos módon a személyes ügyfélszolgálati irodánkon kívül nem tudunk nyomtatva űrlapot biztosítani az adózók számára, tekintettel arra, hogy ezek dinamikus űrlapok, ami azt jelenti, hogy az adózó választása szerint nyílnak és záródnak be sorok. </w:t>
      </w:r>
    </w:p>
    <w:p w14:paraId="71A825AA" w14:textId="77777777" w:rsidR="00B166CD" w:rsidRPr="00B166CD" w:rsidRDefault="00B166CD" w:rsidP="00B166CD">
      <w:pPr>
        <w:spacing w:before="100" w:beforeAutospacing="1" w:after="100" w:afterAutospacing="1" w:line="240" w:lineRule="auto"/>
        <w:rPr>
          <w:rFonts w:ascii="Times New Roman" w:eastAsia="Times New Roman" w:hAnsi="Times New Roman" w:cs="Times New Roman"/>
          <w:sz w:val="24"/>
          <w:szCs w:val="24"/>
          <w:lang w:eastAsia="hu-HU"/>
        </w:rPr>
      </w:pPr>
      <w:r w:rsidRPr="00B166CD">
        <w:rPr>
          <w:rFonts w:ascii="Times New Roman" w:eastAsia="Times New Roman" w:hAnsi="Times New Roman" w:cs="Times New Roman"/>
          <w:sz w:val="26"/>
          <w:szCs w:val="26"/>
          <w:lang w:eastAsia="hu-HU"/>
        </w:rPr>
        <w:t>Köszönettel vesszük, hogy az Ügyvéd Urak és Asszonyok tájékoztatják az adózókat az adatbejelentési kötelezettségükről, de az lenne a tiszteletteljes kérésünk, hogy az űrlapot az adózók lehetőség szerint az E-Önkormányzat portálon keresztül töltsék ki, esetleg küldjék be elektronikusan, vagy az elektronikus ügyintézésre nem kötelezett magánszemélyek fáradjanak be személyesen ügyfélszolgálati irodánkba.</w:t>
      </w:r>
    </w:p>
    <w:p w14:paraId="64AE49DD" w14:textId="77777777" w:rsidR="00B166CD" w:rsidRDefault="00B166CD" w:rsidP="00B166CD">
      <w:pPr>
        <w:spacing w:before="100" w:beforeAutospacing="1" w:after="100" w:afterAutospacing="1" w:line="240" w:lineRule="auto"/>
        <w:rPr>
          <w:rFonts w:ascii="Times New Roman" w:eastAsia="Times New Roman" w:hAnsi="Times New Roman" w:cs="Times New Roman"/>
          <w:b/>
          <w:bCs/>
          <w:sz w:val="26"/>
          <w:szCs w:val="26"/>
          <w:lang w:eastAsia="hu-HU"/>
        </w:rPr>
      </w:pPr>
    </w:p>
    <w:p w14:paraId="1FA392C2" w14:textId="3ED3F6C2" w:rsidR="00B166CD" w:rsidRPr="00B166CD" w:rsidRDefault="00B166CD" w:rsidP="00B166CD">
      <w:pPr>
        <w:spacing w:before="100" w:beforeAutospacing="1" w:after="100" w:afterAutospacing="1" w:line="240" w:lineRule="auto"/>
        <w:rPr>
          <w:rFonts w:ascii="Times New Roman" w:eastAsia="Times New Roman" w:hAnsi="Times New Roman" w:cs="Times New Roman"/>
          <w:sz w:val="24"/>
          <w:szCs w:val="24"/>
          <w:lang w:eastAsia="hu-HU"/>
        </w:rPr>
      </w:pPr>
      <w:r w:rsidRPr="00B166CD">
        <w:rPr>
          <w:rFonts w:ascii="Times New Roman" w:eastAsia="Times New Roman" w:hAnsi="Times New Roman" w:cs="Times New Roman"/>
          <w:b/>
          <w:bCs/>
          <w:sz w:val="26"/>
          <w:szCs w:val="26"/>
          <w:lang w:eastAsia="hu-HU"/>
        </w:rPr>
        <w:t>Dr. Gyarmati Mária</w:t>
      </w:r>
    </w:p>
    <w:p w14:paraId="6141DFFC" w14:textId="77777777" w:rsidR="00B166CD" w:rsidRPr="00B166CD" w:rsidRDefault="00B166CD" w:rsidP="00B166CD">
      <w:pPr>
        <w:spacing w:before="100" w:beforeAutospacing="1" w:after="100" w:afterAutospacing="1" w:line="240" w:lineRule="auto"/>
        <w:rPr>
          <w:rFonts w:ascii="Times New Roman" w:eastAsia="Times New Roman" w:hAnsi="Times New Roman" w:cs="Times New Roman"/>
          <w:sz w:val="24"/>
          <w:szCs w:val="24"/>
          <w:lang w:eastAsia="hu-HU"/>
        </w:rPr>
      </w:pPr>
      <w:r w:rsidRPr="00B166CD">
        <w:rPr>
          <w:rFonts w:ascii="Times New Roman" w:eastAsia="Times New Roman" w:hAnsi="Times New Roman" w:cs="Times New Roman"/>
          <w:b/>
          <w:bCs/>
          <w:sz w:val="26"/>
          <w:szCs w:val="26"/>
          <w:lang w:eastAsia="hu-HU"/>
        </w:rPr>
        <w:t>főosztályvezető</w:t>
      </w:r>
    </w:p>
    <w:p w14:paraId="373AB9A3" w14:textId="77777777" w:rsidR="00B166CD" w:rsidRPr="00B166CD" w:rsidRDefault="00B166CD" w:rsidP="00B166CD">
      <w:pPr>
        <w:spacing w:before="100" w:beforeAutospacing="1" w:after="100" w:afterAutospacing="1" w:line="240" w:lineRule="auto"/>
        <w:rPr>
          <w:rFonts w:ascii="Times New Roman" w:eastAsia="Times New Roman" w:hAnsi="Times New Roman" w:cs="Times New Roman"/>
          <w:sz w:val="24"/>
          <w:szCs w:val="24"/>
          <w:lang w:eastAsia="hu-HU"/>
        </w:rPr>
      </w:pPr>
      <w:r w:rsidRPr="00B166CD">
        <w:rPr>
          <w:rFonts w:ascii="Times New Roman" w:eastAsia="Times New Roman" w:hAnsi="Times New Roman" w:cs="Times New Roman"/>
          <w:sz w:val="26"/>
          <w:szCs w:val="26"/>
          <w:lang w:eastAsia="hu-HU"/>
        </w:rPr>
        <w:t>Pécs Megyei Jogú Város Polgármesteri Hivatala</w:t>
      </w:r>
    </w:p>
    <w:p w14:paraId="62F07C0D" w14:textId="77777777" w:rsidR="00B166CD" w:rsidRPr="00B166CD" w:rsidRDefault="00B166CD" w:rsidP="00B166CD">
      <w:pPr>
        <w:spacing w:before="100" w:beforeAutospacing="1" w:after="100" w:afterAutospacing="1" w:line="240" w:lineRule="auto"/>
        <w:rPr>
          <w:rFonts w:ascii="Times New Roman" w:eastAsia="Times New Roman" w:hAnsi="Times New Roman" w:cs="Times New Roman"/>
          <w:sz w:val="24"/>
          <w:szCs w:val="24"/>
          <w:lang w:eastAsia="hu-HU"/>
        </w:rPr>
      </w:pPr>
      <w:r w:rsidRPr="00B166CD">
        <w:rPr>
          <w:rFonts w:ascii="Times New Roman" w:eastAsia="Times New Roman" w:hAnsi="Times New Roman" w:cs="Times New Roman"/>
          <w:sz w:val="26"/>
          <w:szCs w:val="26"/>
          <w:lang w:eastAsia="hu-HU"/>
        </w:rPr>
        <w:t>Önkormányzati Adóhatósági Főosztály</w:t>
      </w:r>
    </w:p>
    <w:p w14:paraId="0CFA47CA" w14:textId="77777777" w:rsidR="002F1454" w:rsidRDefault="002F1454"/>
    <w:sectPr w:rsidR="002F1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CD"/>
    <w:rsid w:val="002F1454"/>
    <w:rsid w:val="00B166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434F"/>
  <w15:chartTrackingRefBased/>
  <w15:docId w15:val="{8ADAE812-D849-4033-BBF2-3A4409C9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B16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7918">
      <w:bodyDiv w:val="1"/>
      <w:marLeft w:val="0"/>
      <w:marRight w:val="0"/>
      <w:marTop w:val="0"/>
      <w:marBottom w:val="0"/>
      <w:divBdr>
        <w:top w:val="none" w:sz="0" w:space="0" w:color="auto"/>
        <w:left w:val="none" w:sz="0" w:space="0" w:color="auto"/>
        <w:bottom w:val="none" w:sz="0" w:space="0" w:color="auto"/>
        <w:right w:val="none" w:sz="0" w:space="0" w:color="auto"/>
      </w:divBdr>
    </w:div>
    <w:div w:id="17577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hp-20.asp.lgov.hu/nyitola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1548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Pécsi Ügyvédi Kamara</dc:creator>
  <cp:keywords/>
  <dc:description/>
  <cp:lastModifiedBy>Pécsi Ügyvédi Kamara</cp:lastModifiedBy>
  <cp:revision>1</cp:revision>
  <dcterms:created xsi:type="dcterms:W3CDTF">2022-03-02T06:18:00Z</dcterms:created>
  <dcterms:modified xsi:type="dcterms:W3CDTF">2022-03-02T06:20:00Z</dcterms:modified>
</cp:coreProperties>
</file>